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27295">
        <w:rPr>
          <w:rFonts w:ascii="Times New Roman" w:hAnsi="Times New Roman"/>
          <w:b/>
          <w:i w:val="0"/>
        </w:rPr>
        <w:t>Ремонт основного и его вспомогательного 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427295">
        <w:t>1121/2.18-409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427295" w:rsidRDefault="00427295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ТЭЦ-21</w:t>
      </w:r>
    </w:p>
    <w:p w:rsidR="00B95E7D" w:rsidRDefault="00427295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427295">
        <w:rPr>
          <w:b w:val="0"/>
          <w:u w:val="single"/>
        </w:rPr>
        <w:t>филиала «Невский» ОАО «ТГК-1»</w:t>
      </w:r>
      <w:r w:rsidR="005B743C" w:rsidRPr="00427295">
        <w:rPr>
          <w:b w:val="0"/>
          <w:u w:val="single"/>
        </w:rPr>
        <w:t xml:space="preserve">     </w:t>
      </w:r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</w:t>
      </w:r>
      <w:r w:rsidRPr="00427295">
        <w:rPr>
          <w:b w:val="0"/>
          <w:u w:val="single"/>
        </w:rPr>
        <w:t>П.А. Чепелев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  <w:bookmarkStart w:id="0" w:name="_GoBack"/>
      <w:bookmarkEnd w:id="0"/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CC7" w:rsidRDefault="00B61CC7">
      <w:r>
        <w:separator/>
      </w:r>
    </w:p>
  </w:endnote>
  <w:endnote w:type="continuationSeparator" w:id="0">
    <w:p w:rsidR="00B61CC7" w:rsidRDefault="00B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CC7" w:rsidRDefault="00B61CC7">
      <w:r>
        <w:separator/>
      </w:r>
    </w:p>
  </w:footnote>
  <w:footnote w:type="continuationSeparator" w:id="0">
    <w:p w:rsidR="00B61CC7" w:rsidRDefault="00B61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27295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1CC7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Матюхин Павел Леонидович</cp:lastModifiedBy>
  <cp:revision>2</cp:revision>
  <cp:lastPrinted>2013-07-23T11:12:00Z</cp:lastPrinted>
  <dcterms:created xsi:type="dcterms:W3CDTF">2013-08-15T11:54:00Z</dcterms:created>
  <dcterms:modified xsi:type="dcterms:W3CDTF">2013-08-15T11:54:00Z</dcterms:modified>
</cp:coreProperties>
</file>